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8D1" w:rsidRDefault="00DD441E">
      <w:bookmarkStart w:id="0" w:name="_GoBack"/>
      <w:bookmarkEnd w:id="0"/>
      <w:r w:rsidRPr="00DD441E">
        <w:rPr>
          <w:sz w:val="36"/>
          <w:szCs w:val="36"/>
        </w:rPr>
        <w:t>Le clos Gallice, havre de créateurs</w:t>
      </w:r>
      <w:r>
        <w:rPr>
          <w:sz w:val="36"/>
          <w:szCs w:val="36"/>
        </w:rPr>
        <w:br/>
      </w:r>
      <w:r>
        <w:t>PUBLIE LE 09/10/2014</w:t>
      </w:r>
    </w:p>
    <w:p w:rsidR="00DD441E" w:rsidRDefault="00DD441E">
      <w:r>
        <w:rPr>
          <w:noProof/>
          <w:lang w:eastAsia="fr-FR"/>
        </w:rPr>
        <mc:AlternateContent>
          <mc:Choice Requires="wps">
            <w:drawing>
              <wp:anchor distT="0" distB="0" distL="114300" distR="114300" simplePos="0" relativeHeight="251659264" behindDoc="0" locked="0" layoutInCell="1" allowOverlap="1">
                <wp:simplePos x="0" y="0"/>
                <wp:positionH relativeFrom="column">
                  <wp:posOffset>1643380</wp:posOffset>
                </wp:positionH>
                <wp:positionV relativeFrom="paragraph">
                  <wp:posOffset>75566</wp:posOffset>
                </wp:positionV>
                <wp:extent cx="3848100" cy="2057400"/>
                <wp:effectExtent l="0" t="0" r="0" b="0"/>
                <wp:wrapNone/>
                <wp:docPr id="1" name="Zone de texte 1"/>
                <wp:cNvGraphicFramePr/>
                <a:graphic xmlns:a="http://schemas.openxmlformats.org/drawingml/2006/main">
                  <a:graphicData uri="http://schemas.microsoft.com/office/word/2010/wordprocessingShape">
                    <wps:wsp>
                      <wps:cNvSpPr txBox="1"/>
                      <wps:spPr>
                        <a:xfrm>
                          <a:off x="0" y="0"/>
                          <a:ext cx="3848100" cy="2057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D441E" w:rsidRDefault="00DD441E">
                            <w:r>
                              <w:rPr>
                                <w:noProof/>
                                <w:lang w:eastAsia="fr-FR"/>
                              </w:rPr>
                              <w:drawing>
                                <wp:inline distT="0" distB="0" distL="0" distR="0">
                                  <wp:extent cx="3656676" cy="1975360"/>
                                  <wp:effectExtent l="0" t="0" r="1270" b="635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80790" cy="198838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margin-left:129.4pt;margin-top:5.95pt;width:303pt;height:1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" fillcolor="white [3201]" stroked="f" strokeweight=".5pt">
                <v:textbox>
                  <w:txbxContent>
                    <w:p w:rsidR="00DD441E" w:rsidRDefault="00DD441E">
                      <w:r>
                        <w:rPr>
                          <w:noProof/>
                          <w:lang w:eastAsia="fr-FR"/>
                        </w:rPr>
                        <w:drawing>
                          <wp:inline distT="0" distB="0" distL="0" distR="0">
                            <wp:extent cx="3656676" cy="1975360"/>
                            <wp:effectExtent l="0" t="0" r="1270" b="635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80790" cy="1988386"/>
                                    </a:xfrm>
                                    <a:prstGeom prst="rect">
                                      <a:avLst/>
                                    </a:prstGeom>
                                    <a:noFill/>
                                    <a:ln>
                                      <a:noFill/>
                                    </a:ln>
                                  </pic:spPr>
                                </pic:pic>
                              </a:graphicData>
                            </a:graphic>
                          </wp:inline>
                        </w:drawing>
                      </w:r>
                    </w:p>
                  </w:txbxContent>
                </v:textbox>
              </v:shape>
            </w:pict>
          </mc:Fallback>
        </mc:AlternateContent>
      </w:r>
      <w:r>
        <w:t>Par L’union-L ‘Ardennais</w:t>
      </w:r>
    </w:p>
    <w:p w:rsidR="00DD441E" w:rsidRDefault="00DD441E"/>
    <w:p w:rsidR="00DD441E" w:rsidRDefault="00DD441E"/>
    <w:p w:rsidR="00DD441E" w:rsidRDefault="00DD441E"/>
    <w:p w:rsidR="00DD441E" w:rsidRDefault="00DD441E"/>
    <w:p w:rsidR="00DD441E" w:rsidRDefault="00DD441E"/>
    <w:p w:rsidR="00DD441E" w:rsidRDefault="00DD441E"/>
    <w:p w:rsidR="00DD441E" w:rsidRDefault="00DD441E"/>
    <w:p w:rsidR="00DD441E" w:rsidRPr="00DD441E" w:rsidRDefault="00DD441E" w:rsidP="00DD441E">
      <w:pPr>
        <w:pStyle w:val="NormalWeb"/>
        <w:shd w:val="clear" w:color="auto" w:fill="FFFFFF"/>
        <w:spacing w:after="0" w:line="292" w:lineRule="atLeast"/>
        <w:jc w:val="both"/>
        <w:textAlignment w:val="baseline"/>
        <w:rPr>
          <w:rFonts w:ascii="Arial" w:eastAsia="Times New Roman" w:hAnsi="Arial" w:cs="Arial"/>
          <w:color w:val="2A2A2A"/>
          <w:sz w:val="22"/>
          <w:szCs w:val="21"/>
          <w:lang w:eastAsia="fr-FR"/>
        </w:rPr>
      </w:pPr>
      <w:r w:rsidRPr="00DD441E">
        <w:rPr>
          <w:rFonts w:ascii="Arial" w:eastAsia="Times New Roman" w:hAnsi="Arial" w:cs="Arial"/>
          <w:color w:val="2A2A2A"/>
          <w:sz w:val="22"/>
          <w:szCs w:val="21"/>
          <w:lang w:eastAsia="fr-FR"/>
        </w:rPr>
        <w:t>C’est Delphine, qui travaillait déjà avec Rachel qui ont contacté Julie</w:t>
      </w:r>
      <w:r w:rsidR="005D1206">
        <w:rPr>
          <w:rFonts w:ascii="Arial" w:eastAsia="Times New Roman" w:hAnsi="Arial" w:cs="Arial"/>
          <w:color w:val="2A2A2A"/>
          <w:sz w:val="22"/>
          <w:szCs w:val="21"/>
          <w:lang w:eastAsia="fr-FR"/>
        </w:rPr>
        <w:t>tte</w:t>
      </w:r>
      <w:r w:rsidRPr="00DD441E">
        <w:rPr>
          <w:rFonts w:ascii="Arial" w:eastAsia="Times New Roman" w:hAnsi="Arial" w:cs="Arial"/>
          <w:color w:val="2A2A2A"/>
          <w:sz w:val="22"/>
          <w:szCs w:val="21"/>
          <w:lang w:eastAsia="fr-FR"/>
        </w:rPr>
        <w:t>, qui connaissait Éric… Et le fil se déroule avec les quatre autres créateurs et artisans d’art. Un vrai petit réseau qui leur permet d’avoir pignon sur rue, ensemble, à Épernay. Mais à l’origine, c’est Delphine Ruinart qui a impulsé le mouvement</w:t>
      </w:r>
      <w:r w:rsidRPr="0040389D">
        <w:rPr>
          <w:rFonts w:ascii="Arial" w:eastAsia="Times New Roman" w:hAnsi="Arial" w:cs="Arial"/>
          <w:color w:val="2A2A2A"/>
          <w:szCs w:val="21"/>
          <w:lang w:eastAsia="fr-FR"/>
        </w:rPr>
        <w:t>. «  </w:t>
      </w:r>
      <w:r w:rsidRPr="0040389D">
        <w:rPr>
          <w:rFonts w:ascii="inherit" w:eastAsia="Times New Roman" w:hAnsi="inherit" w:cs="Arial"/>
          <w:i/>
          <w:iCs/>
          <w:color w:val="2A2A2A"/>
          <w:sz w:val="23"/>
          <w:szCs w:val="21"/>
          <w:bdr w:val="none" w:sz="0" w:space="0" w:color="auto" w:frame="1"/>
          <w:lang w:eastAsia="fr-FR"/>
        </w:rPr>
        <w:t>J’ai vu que l’un des derniers tapissiers d’Épernay partait de sa boutique, rue Gallice</w:t>
      </w:r>
      <w:r w:rsidRPr="0040389D">
        <w:rPr>
          <w:rFonts w:ascii="Arial" w:eastAsia="Times New Roman" w:hAnsi="Arial" w:cs="Arial"/>
          <w:color w:val="2A2A2A"/>
          <w:szCs w:val="21"/>
          <w:lang w:eastAsia="fr-FR"/>
        </w:rPr>
        <w:t>,</w:t>
      </w:r>
      <w:r w:rsidRPr="00DD441E">
        <w:rPr>
          <w:rFonts w:ascii="Arial" w:eastAsia="Times New Roman" w:hAnsi="Arial" w:cs="Arial"/>
          <w:color w:val="2A2A2A"/>
          <w:sz w:val="22"/>
          <w:szCs w:val="21"/>
          <w:lang w:eastAsia="fr-FR"/>
        </w:rPr>
        <w:t xml:space="preserve"> explique celle qui métamorphose les meubles.</w:t>
      </w:r>
      <w:r w:rsidRPr="00DD441E">
        <w:rPr>
          <w:rFonts w:ascii="inherit" w:eastAsia="Times New Roman" w:hAnsi="inherit" w:cs="Arial"/>
          <w:i/>
          <w:iCs/>
          <w:color w:val="2A2A2A"/>
          <w:sz w:val="21"/>
          <w:szCs w:val="21"/>
          <w:bdr w:val="none" w:sz="0" w:space="0" w:color="auto" w:frame="1"/>
          <w:lang w:eastAsia="fr-FR"/>
        </w:rPr>
        <w:t xml:space="preserve"> </w:t>
      </w:r>
      <w:r w:rsidRPr="0040389D">
        <w:rPr>
          <w:rFonts w:ascii="inherit" w:eastAsia="Times New Roman" w:hAnsi="inherit" w:cs="Arial"/>
          <w:i/>
          <w:iCs/>
          <w:color w:val="2A2A2A"/>
          <w:sz w:val="23"/>
          <w:szCs w:val="21"/>
          <w:bdr w:val="none" w:sz="0" w:space="0" w:color="auto" w:frame="1"/>
          <w:lang w:eastAsia="fr-FR"/>
        </w:rPr>
        <w:t>Je me suis dit : Il faut qu’on récupère cette boutique, elle est bien placée, lui n’avait pas de succession et, en plus, il y a de moins en moins d’artisans.</w:t>
      </w:r>
      <w:r w:rsidRPr="00DD441E">
        <w:rPr>
          <w:rFonts w:ascii="Arial" w:eastAsia="Times New Roman" w:hAnsi="Arial" w:cs="Arial"/>
          <w:color w:val="2A2A2A"/>
          <w:sz w:val="22"/>
          <w:szCs w:val="21"/>
          <w:lang w:eastAsia="fr-FR"/>
        </w:rPr>
        <w:t xml:space="preserve">  » D’autant qu’en tant qu’artisan, il est souvent difficile d’être au four et au moulin, à savoir </w:t>
      </w:r>
      <w:r w:rsidRPr="0040389D">
        <w:rPr>
          <w:rFonts w:ascii="Arial" w:eastAsia="Times New Roman" w:hAnsi="Arial" w:cs="Arial"/>
          <w:color w:val="2A2A2A"/>
          <w:szCs w:val="21"/>
          <w:lang w:eastAsia="fr-FR"/>
        </w:rPr>
        <w:t>«  </w:t>
      </w:r>
      <w:r w:rsidRPr="0040389D">
        <w:rPr>
          <w:rFonts w:ascii="inherit" w:eastAsia="Times New Roman" w:hAnsi="inherit" w:cs="Arial"/>
          <w:i/>
          <w:iCs/>
          <w:color w:val="2A2A2A"/>
          <w:sz w:val="23"/>
          <w:szCs w:val="21"/>
          <w:bdr w:val="none" w:sz="0" w:space="0" w:color="auto" w:frame="1"/>
          <w:lang w:eastAsia="fr-FR"/>
        </w:rPr>
        <w:t>dans sa boutique et à l’atelier</w:t>
      </w:r>
      <w:r w:rsidRPr="0040389D">
        <w:rPr>
          <w:rFonts w:ascii="Arial" w:eastAsia="Times New Roman" w:hAnsi="Arial" w:cs="Arial"/>
          <w:color w:val="2A2A2A"/>
          <w:szCs w:val="21"/>
          <w:lang w:eastAsia="fr-FR"/>
        </w:rPr>
        <w:t>  ». «  </w:t>
      </w:r>
      <w:r w:rsidRPr="0040389D">
        <w:rPr>
          <w:rFonts w:ascii="inherit" w:eastAsia="Times New Roman" w:hAnsi="inherit" w:cs="Arial"/>
          <w:i/>
          <w:iCs/>
          <w:color w:val="2A2A2A"/>
          <w:sz w:val="23"/>
          <w:szCs w:val="21"/>
          <w:bdr w:val="none" w:sz="0" w:space="0" w:color="auto" w:frame="1"/>
          <w:lang w:eastAsia="fr-FR"/>
        </w:rPr>
        <w:t>Bien souvent, nos clients nous demandent si nous avons un showroom ou une boutique</w:t>
      </w:r>
      <w:r w:rsidRPr="0040389D">
        <w:rPr>
          <w:rFonts w:ascii="Arial" w:eastAsia="Times New Roman" w:hAnsi="Arial" w:cs="Arial"/>
          <w:color w:val="2A2A2A"/>
          <w:szCs w:val="21"/>
          <w:lang w:eastAsia="fr-FR"/>
        </w:rPr>
        <w:t> »</w:t>
      </w:r>
      <w:r w:rsidRPr="00DD441E">
        <w:rPr>
          <w:rFonts w:ascii="Arial" w:eastAsia="Times New Roman" w:hAnsi="Arial" w:cs="Arial"/>
          <w:color w:val="2A2A2A"/>
          <w:sz w:val="22"/>
          <w:szCs w:val="21"/>
          <w:lang w:eastAsia="fr-FR"/>
        </w:rPr>
        <w:t>, appuie Véronique Carlotti, de la LanguOchat à Dizy.</w:t>
      </w:r>
    </w:p>
    <w:p w:rsidR="00DD441E" w:rsidRPr="00DD441E" w:rsidRDefault="00DD441E" w:rsidP="00DD441E">
      <w:pPr>
        <w:shd w:val="clear" w:color="auto" w:fill="FFFFFF"/>
        <w:spacing w:after="0" w:line="292" w:lineRule="atLeast"/>
        <w:jc w:val="both"/>
        <w:textAlignment w:val="baseline"/>
        <w:rPr>
          <w:rFonts w:ascii="Arial" w:eastAsia="Times New Roman" w:hAnsi="Arial" w:cs="Arial"/>
          <w:color w:val="2A2A2A"/>
          <w:szCs w:val="21"/>
          <w:lang w:eastAsia="fr-FR"/>
        </w:rPr>
      </w:pPr>
      <w:r w:rsidRPr="00DD441E">
        <w:rPr>
          <w:rFonts w:ascii="Arial" w:eastAsia="Times New Roman" w:hAnsi="Arial" w:cs="Arial"/>
          <w:color w:val="2A2A2A"/>
          <w:szCs w:val="21"/>
          <w:lang w:eastAsia="fr-FR"/>
        </w:rPr>
        <w:t xml:space="preserve">Une fois le local acquis, grâce au montage de l’association Le clos Gallice, en juillet dernier, les huit créateurs et artisans devenus amis se sont organisés : un artisan tapissier, un ébéniste sculpteur, une créatrice de haute fantaisie, une créatrice et restauratrice d’éventail, un artisan en reliure d’art et « faiseur » de cabinet de curiosités, deux créatrices de luminaires d’exception, un peintre décorateur en plus de Delphine Ruinart. </w:t>
      </w:r>
      <w:r w:rsidRPr="0040389D">
        <w:rPr>
          <w:rFonts w:ascii="Arial" w:eastAsia="Times New Roman" w:hAnsi="Arial" w:cs="Arial"/>
          <w:color w:val="2A2A2A"/>
          <w:sz w:val="24"/>
          <w:szCs w:val="21"/>
          <w:lang w:eastAsia="fr-FR"/>
        </w:rPr>
        <w:t>«  </w:t>
      </w:r>
      <w:r w:rsidRPr="0040389D">
        <w:rPr>
          <w:rFonts w:ascii="inherit" w:eastAsia="Times New Roman" w:hAnsi="inherit" w:cs="Arial"/>
          <w:i/>
          <w:iCs/>
          <w:color w:val="2A2A2A"/>
          <w:sz w:val="23"/>
          <w:szCs w:val="21"/>
          <w:bdr w:val="none" w:sz="0" w:space="0" w:color="auto" w:frame="1"/>
          <w:lang w:eastAsia="fr-FR"/>
        </w:rPr>
        <w:t>Tout le monde ne se connaissait pas personnellement, mais connaissait au moins le travail des uns et des autres.</w:t>
      </w:r>
      <w:r w:rsidRPr="0040389D">
        <w:rPr>
          <w:rFonts w:ascii="Arial" w:eastAsia="Times New Roman" w:hAnsi="Arial" w:cs="Arial"/>
          <w:color w:val="2A2A2A"/>
          <w:sz w:val="24"/>
          <w:szCs w:val="21"/>
          <w:lang w:eastAsia="fr-FR"/>
        </w:rPr>
        <w:t xml:space="preserve">  » </w:t>
      </w:r>
      <w:r w:rsidRPr="00DD441E">
        <w:rPr>
          <w:rFonts w:ascii="Arial" w:eastAsia="Times New Roman" w:hAnsi="Arial" w:cs="Arial"/>
          <w:color w:val="2A2A2A"/>
          <w:szCs w:val="21"/>
          <w:lang w:eastAsia="fr-FR"/>
        </w:rPr>
        <w:t>Julie</w:t>
      </w:r>
      <w:r w:rsidR="00835883">
        <w:rPr>
          <w:rFonts w:ascii="Arial" w:eastAsia="Times New Roman" w:hAnsi="Arial" w:cs="Arial"/>
          <w:color w:val="2A2A2A"/>
          <w:szCs w:val="21"/>
          <w:lang w:eastAsia="fr-FR"/>
        </w:rPr>
        <w:t>tte</w:t>
      </w:r>
      <w:r w:rsidRPr="00DD441E">
        <w:rPr>
          <w:rFonts w:ascii="Arial" w:eastAsia="Times New Roman" w:hAnsi="Arial" w:cs="Arial"/>
          <w:color w:val="2A2A2A"/>
          <w:szCs w:val="21"/>
          <w:lang w:eastAsia="fr-FR"/>
        </w:rPr>
        <w:t xml:space="preserve"> Leenhardt, peintre décorateur rémoise, a d’emblée apprécié la démarche </w:t>
      </w:r>
      <w:r w:rsidRPr="0040389D">
        <w:rPr>
          <w:rFonts w:ascii="Arial" w:eastAsia="Times New Roman" w:hAnsi="Arial" w:cs="Arial"/>
          <w:color w:val="2A2A2A"/>
          <w:sz w:val="24"/>
          <w:szCs w:val="21"/>
          <w:lang w:eastAsia="fr-FR"/>
        </w:rPr>
        <w:t>: « </w:t>
      </w:r>
      <w:r w:rsidR="00835883" w:rsidRPr="0040389D">
        <w:rPr>
          <w:rFonts w:ascii="inherit" w:eastAsia="Times New Roman" w:hAnsi="inherit" w:cs="Arial"/>
          <w:i/>
          <w:iCs/>
          <w:color w:val="2A2A2A"/>
          <w:sz w:val="23"/>
          <w:szCs w:val="21"/>
          <w:bdr w:val="none" w:sz="0" w:space="0" w:color="auto" w:frame="1"/>
          <w:lang w:eastAsia="fr-FR"/>
        </w:rPr>
        <w:t>F</w:t>
      </w:r>
      <w:r w:rsidRPr="0040389D">
        <w:rPr>
          <w:rFonts w:ascii="Arial" w:eastAsia="Times New Roman" w:hAnsi="Arial" w:cs="Arial"/>
          <w:color w:val="2A2A2A"/>
          <w:sz w:val="24"/>
          <w:szCs w:val="21"/>
          <w:lang w:eastAsia="fr-FR"/>
        </w:rPr>
        <w:t>a</w:t>
      </w:r>
      <w:r w:rsidRPr="0040389D">
        <w:rPr>
          <w:rFonts w:ascii="inherit" w:eastAsia="Times New Roman" w:hAnsi="inherit" w:cs="Arial"/>
          <w:i/>
          <w:iCs/>
          <w:color w:val="2A2A2A"/>
          <w:sz w:val="23"/>
          <w:szCs w:val="21"/>
          <w:bdr w:val="none" w:sz="0" w:space="0" w:color="auto" w:frame="1"/>
          <w:lang w:eastAsia="fr-FR"/>
        </w:rPr>
        <w:t>ire partie d’un groupe est toujours motivant, cela donne une impulsion dans la créativité, la dynamique du mélange donne aussi envie de réaliser des projets communs, c’est une façon intéressante de travailler.</w:t>
      </w:r>
      <w:r w:rsidRPr="0040389D">
        <w:rPr>
          <w:rFonts w:ascii="Arial" w:eastAsia="Times New Roman" w:hAnsi="Arial" w:cs="Arial"/>
          <w:color w:val="2A2A2A"/>
          <w:sz w:val="24"/>
          <w:szCs w:val="21"/>
          <w:lang w:eastAsia="fr-FR"/>
        </w:rPr>
        <w:t xml:space="preserve">  » </w:t>
      </w:r>
      <w:r w:rsidRPr="00DD441E">
        <w:rPr>
          <w:rFonts w:ascii="Arial" w:eastAsia="Times New Roman" w:hAnsi="Arial" w:cs="Arial"/>
          <w:color w:val="2A2A2A"/>
          <w:szCs w:val="21"/>
          <w:lang w:eastAsia="fr-FR"/>
        </w:rPr>
        <w:t xml:space="preserve">L’intérêt, pour le client, sera aussi de pouvoir rencontrer, tour à tour, en fonction des jours, chacun des créateurs. Si l’un est absent, il pourra le contacter pour se rendre à son atelier. Une boutique-galerie qui propose des produits sur-mesure et donc uniques, plutôt axés haut de gamme. </w:t>
      </w:r>
      <w:r w:rsidRPr="0040389D">
        <w:rPr>
          <w:rFonts w:ascii="Arial" w:eastAsia="Times New Roman" w:hAnsi="Arial" w:cs="Arial"/>
          <w:color w:val="2A2A2A"/>
          <w:sz w:val="24"/>
          <w:szCs w:val="21"/>
          <w:lang w:eastAsia="fr-FR"/>
        </w:rPr>
        <w:t>«  </w:t>
      </w:r>
      <w:r w:rsidRPr="0040389D">
        <w:rPr>
          <w:rFonts w:ascii="inherit" w:eastAsia="Times New Roman" w:hAnsi="inherit" w:cs="Arial"/>
          <w:i/>
          <w:iCs/>
          <w:color w:val="2A2A2A"/>
          <w:sz w:val="23"/>
          <w:szCs w:val="21"/>
          <w:bdr w:val="none" w:sz="0" w:space="0" w:color="auto" w:frame="1"/>
          <w:lang w:eastAsia="fr-FR"/>
        </w:rPr>
        <w:t>Tout est fait main et nous ne produisons pas de série. C’est l’avantage</w:t>
      </w:r>
      <w:r w:rsidRPr="0040389D">
        <w:rPr>
          <w:rFonts w:ascii="Arial" w:eastAsia="Times New Roman" w:hAnsi="Arial" w:cs="Arial"/>
          <w:color w:val="2A2A2A"/>
          <w:sz w:val="24"/>
          <w:szCs w:val="21"/>
          <w:lang w:eastAsia="fr-FR"/>
        </w:rPr>
        <w:t>  »</w:t>
      </w:r>
      <w:r w:rsidRPr="00DD441E">
        <w:rPr>
          <w:rFonts w:ascii="Arial" w:eastAsia="Times New Roman" w:hAnsi="Arial" w:cs="Arial"/>
          <w:color w:val="2A2A2A"/>
          <w:szCs w:val="21"/>
          <w:lang w:eastAsia="fr-FR"/>
        </w:rPr>
        <w:t>, assure Delphine Ruinart. Et c’est aussi une association qu’on ne trouve nulle part ailleurs dans la Marne, hors de Reims. De quoi donner envie d’aller jeter un petit coup d’œil dans ce melting-pot d’artisans d’art.</w:t>
      </w:r>
    </w:p>
    <w:p w:rsidR="00DD441E" w:rsidRDefault="00DD441E" w:rsidP="00DD441E">
      <w:pPr>
        <w:spacing w:after="0" w:line="240" w:lineRule="auto"/>
        <w:textAlignment w:val="baseline"/>
        <w:rPr>
          <w:rFonts w:ascii="Arial" w:eastAsia="Times New Roman" w:hAnsi="Arial" w:cs="Arial"/>
          <w:sz w:val="20"/>
          <w:lang w:eastAsia="fr-FR"/>
        </w:rPr>
      </w:pPr>
    </w:p>
    <w:p w:rsidR="00DD441E" w:rsidRPr="00DD441E" w:rsidRDefault="00DD441E" w:rsidP="00DD441E">
      <w:pPr>
        <w:spacing w:after="0" w:line="240" w:lineRule="auto"/>
        <w:textAlignment w:val="baseline"/>
        <w:rPr>
          <w:rFonts w:ascii="Arial" w:eastAsia="Times New Roman" w:hAnsi="Arial" w:cs="Arial"/>
          <w:sz w:val="20"/>
          <w:lang w:eastAsia="fr-FR"/>
        </w:rPr>
      </w:pPr>
      <w:r w:rsidRPr="00DD441E">
        <w:rPr>
          <w:rFonts w:ascii="Arial" w:eastAsia="Times New Roman" w:hAnsi="Arial" w:cs="Arial"/>
          <w:sz w:val="20"/>
          <w:lang w:eastAsia="fr-FR"/>
        </w:rPr>
        <w:t>Claire HOHWEYER</w:t>
      </w:r>
    </w:p>
    <w:p w:rsidR="00DD441E" w:rsidRDefault="00DD441E" w:rsidP="00FE2924">
      <w:pPr>
        <w:spacing w:after="0" w:line="240" w:lineRule="auto"/>
        <w:jc w:val="both"/>
        <w:textAlignment w:val="baseline"/>
        <w:rPr>
          <w:rFonts w:ascii="Arial" w:eastAsia="Times New Roman" w:hAnsi="Arial" w:cs="Arial"/>
          <w:sz w:val="20"/>
          <w:lang w:eastAsia="fr-FR"/>
        </w:rPr>
      </w:pPr>
    </w:p>
    <w:p w:rsidR="00DD441E" w:rsidRPr="000F714E" w:rsidRDefault="00DD441E" w:rsidP="00FE2924">
      <w:pPr>
        <w:spacing w:after="0" w:line="240" w:lineRule="auto"/>
        <w:jc w:val="both"/>
        <w:textAlignment w:val="baseline"/>
        <w:rPr>
          <w:rFonts w:ascii="Arial" w:eastAsia="Times New Roman" w:hAnsi="Arial" w:cs="Arial"/>
          <w:lang w:eastAsia="fr-FR"/>
        </w:rPr>
      </w:pPr>
      <w:r w:rsidRPr="00DD441E">
        <w:rPr>
          <w:rFonts w:ascii="Arial" w:eastAsia="Times New Roman" w:hAnsi="Arial" w:cs="Arial"/>
          <w:lang w:eastAsia="fr-FR"/>
        </w:rPr>
        <w:t>Le Clos Gallice, 9, rue Gallice, ouvert du mardi au vendredi de 11 à 19 heures et le samedi de 9 à 19 heures. </w:t>
      </w:r>
      <w:hyperlink r:id="rId8" w:history="1">
        <w:r w:rsidRPr="00DD441E">
          <w:rPr>
            <w:rFonts w:ascii="Arial" w:eastAsia="Times New Roman" w:hAnsi="Arial" w:cs="Arial"/>
            <w:color w:val="C4092A"/>
            <w:lang w:eastAsia="fr-FR"/>
          </w:rPr>
          <w:t>leclosgallice@gmail.com</w:t>
        </w:r>
      </w:hyperlink>
      <w:r w:rsidRPr="00DD441E">
        <w:rPr>
          <w:rFonts w:ascii="Arial" w:eastAsia="Times New Roman" w:hAnsi="Arial" w:cs="Arial"/>
          <w:lang w:eastAsia="fr-FR"/>
        </w:rPr>
        <w:t xml:space="preserve">. Parmi eux : Rachel B. (artisan tapissier), Jean-Pascal Lheureux (ébéniste sculpteur), Christine </w:t>
      </w:r>
      <w:r w:rsidR="004F0821">
        <w:rPr>
          <w:rFonts w:ascii="Arial" w:eastAsia="Times New Roman" w:hAnsi="Arial" w:cs="Arial"/>
          <w:lang w:eastAsia="fr-FR"/>
        </w:rPr>
        <w:t>Bouet (haute fantaisie), Olivia</w:t>
      </w:r>
      <w:r w:rsidRPr="00DD441E">
        <w:rPr>
          <w:rFonts w:ascii="Arial" w:eastAsia="Times New Roman" w:hAnsi="Arial" w:cs="Arial"/>
          <w:lang w:eastAsia="fr-FR"/>
        </w:rPr>
        <w:t xml:space="preserve"> Oberlin (création et restauration d’éventails), Éric Charpentier (reliure d’art et cabinet de curiosités), Véronique </w:t>
      </w:r>
      <w:r w:rsidRPr="00DD441E">
        <w:rPr>
          <w:rFonts w:ascii="Arial" w:eastAsia="Times New Roman" w:hAnsi="Arial" w:cs="Arial"/>
          <w:lang w:eastAsia="fr-FR"/>
        </w:rPr>
        <w:lastRenderedPageBreak/>
        <w:t>Carlotti et Isabelle Royer de la LanguOchat, Juliette Leenhardt (peintre décorateur) et Delphine Ruinart (Métamorphose d’intérieurs).</w:t>
      </w:r>
    </w:p>
    <w:sectPr w:rsidR="00DD441E" w:rsidRPr="000F714E">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22DC" w:rsidRDefault="006E22DC" w:rsidP="00DD441E">
      <w:pPr>
        <w:spacing w:after="0" w:line="240" w:lineRule="auto"/>
      </w:pPr>
      <w:r>
        <w:separator/>
      </w:r>
    </w:p>
  </w:endnote>
  <w:endnote w:type="continuationSeparator" w:id="0">
    <w:p w:rsidR="006E22DC" w:rsidRDefault="006E22DC" w:rsidP="00DD4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14E" w:rsidRPr="000F714E" w:rsidRDefault="000F714E">
    <w:pPr>
      <w:pStyle w:val="Pieddepage"/>
      <w:rPr>
        <w:sz w:val="18"/>
        <w:szCs w:val="18"/>
      </w:rPr>
    </w:pPr>
    <w:r w:rsidRPr="000F714E">
      <w:rPr>
        <w:sz w:val="18"/>
        <w:szCs w:val="18"/>
      </w:rPr>
      <w:t>http://www.lunion.com/region/le­clos­gallice­havre­de­createurs­ia3b24n420710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22DC" w:rsidRDefault="006E22DC" w:rsidP="00DD441E">
      <w:pPr>
        <w:spacing w:after="0" w:line="240" w:lineRule="auto"/>
      </w:pPr>
      <w:r>
        <w:separator/>
      </w:r>
    </w:p>
  </w:footnote>
  <w:footnote w:type="continuationSeparator" w:id="0">
    <w:p w:rsidR="006E22DC" w:rsidRDefault="006E22DC" w:rsidP="00DD44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41E" w:rsidRPr="00DD441E" w:rsidRDefault="00DD441E" w:rsidP="00DD441E">
    <w:pPr>
      <w:pStyle w:val="En-tte"/>
      <w:rPr>
        <w:sz w:val="18"/>
        <w:szCs w:val="18"/>
      </w:rPr>
    </w:pPr>
    <w:r w:rsidRPr="00DD441E">
      <w:rPr>
        <w:sz w:val="18"/>
        <w:szCs w:val="18"/>
      </w:rPr>
      <w:t>29/10/2014</w:t>
    </w:r>
    <w:r>
      <w:rPr>
        <w:sz w:val="18"/>
        <w:szCs w:val="18"/>
      </w:rPr>
      <w:t xml:space="preserve">                                                                             </w:t>
    </w:r>
    <w:r w:rsidRPr="00DD441E">
      <w:rPr>
        <w:sz w:val="18"/>
        <w:szCs w:val="18"/>
      </w:rPr>
      <w:t xml:space="preserve"> Le clos Gallice, havre de créateurs – Epernay – www.lunion.presse.fr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41E"/>
    <w:rsid w:val="000F714E"/>
    <w:rsid w:val="0013289C"/>
    <w:rsid w:val="001C5A1B"/>
    <w:rsid w:val="0040389D"/>
    <w:rsid w:val="004F0821"/>
    <w:rsid w:val="0059096D"/>
    <w:rsid w:val="005D1206"/>
    <w:rsid w:val="00644FE1"/>
    <w:rsid w:val="006E22DC"/>
    <w:rsid w:val="00755407"/>
    <w:rsid w:val="00835883"/>
    <w:rsid w:val="009D40C3"/>
    <w:rsid w:val="00A50C26"/>
    <w:rsid w:val="00C138D1"/>
    <w:rsid w:val="00DD441E"/>
    <w:rsid w:val="00FE29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1B9E5C-91EE-45A8-A11F-39787F0A3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D441E"/>
    <w:pPr>
      <w:tabs>
        <w:tab w:val="center" w:pos="4536"/>
        <w:tab w:val="right" w:pos="9072"/>
      </w:tabs>
      <w:spacing w:after="0" w:line="240" w:lineRule="auto"/>
    </w:pPr>
  </w:style>
  <w:style w:type="character" w:customStyle="1" w:styleId="En-tteCar">
    <w:name w:val="En-tête Car"/>
    <w:basedOn w:val="Policepardfaut"/>
    <w:link w:val="En-tte"/>
    <w:uiPriority w:val="99"/>
    <w:rsid w:val="00DD441E"/>
  </w:style>
  <w:style w:type="paragraph" w:styleId="Pieddepage">
    <w:name w:val="footer"/>
    <w:basedOn w:val="Normal"/>
    <w:link w:val="PieddepageCar"/>
    <w:uiPriority w:val="99"/>
    <w:unhideWhenUsed/>
    <w:rsid w:val="00DD441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D441E"/>
  </w:style>
  <w:style w:type="character" w:styleId="Lienhypertexte">
    <w:name w:val="Hyperlink"/>
    <w:basedOn w:val="Policepardfaut"/>
    <w:uiPriority w:val="99"/>
    <w:unhideWhenUsed/>
    <w:rsid w:val="00DD441E"/>
    <w:rPr>
      <w:color w:val="0563C1" w:themeColor="hyperlink"/>
      <w:u w:val="single"/>
    </w:rPr>
  </w:style>
  <w:style w:type="paragraph" w:styleId="NormalWeb">
    <w:name w:val="Normal (Web)"/>
    <w:basedOn w:val="Normal"/>
    <w:uiPriority w:val="99"/>
    <w:semiHidden/>
    <w:unhideWhenUsed/>
    <w:rsid w:val="00DD441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03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closgallice@gmail.com" TargetMode="External"/><Relationship Id="rId3" Type="http://schemas.openxmlformats.org/officeDocument/2006/relationships/webSettings" Target="webSettings.xml"/><Relationship Id="rId7" Type="http://schemas.openxmlformats.org/officeDocument/2006/relationships/image" Target="media/image10.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463</Words>
  <Characters>2551</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CHARPENTIER</dc:creator>
  <cp:keywords/>
  <dc:description/>
  <cp:lastModifiedBy>Eric CHARPENTIER</cp:lastModifiedBy>
  <cp:revision>2</cp:revision>
  <dcterms:created xsi:type="dcterms:W3CDTF">2015-01-16T16:20:00Z</dcterms:created>
  <dcterms:modified xsi:type="dcterms:W3CDTF">2015-01-16T16:20:00Z</dcterms:modified>
</cp:coreProperties>
</file>