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5E" w:rsidRPr="00403C5E" w:rsidRDefault="00403C5E" w:rsidP="00403C5E">
      <w:pPr>
        <w:shd w:val="clear" w:color="auto" w:fill="FFFFFF"/>
        <w:spacing w:after="0" w:line="288" w:lineRule="atLeast"/>
        <w:ind w:left="150" w:right="150"/>
        <w:textAlignment w:val="baseline"/>
        <w:outlineLvl w:val="0"/>
        <w:rPr>
          <w:rFonts w:ascii="Arial" w:eastAsia="Times New Roman" w:hAnsi="Arial" w:cs="Arial"/>
          <w:b/>
          <w:bCs/>
          <w:color w:val="0A0A0A"/>
          <w:kern w:val="36"/>
          <w:sz w:val="40"/>
          <w:szCs w:val="40"/>
          <w:lang w:eastAsia="fr-FR"/>
        </w:rPr>
      </w:pPr>
      <w:bookmarkStart w:id="0" w:name="_GoBack"/>
      <w:bookmarkEnd w:id="0"/>
      <w:r w:rsidRPr="00403C5E">
        <w:rPr>
          <w:rFonts w:ascii="Arial" w:eastAsia="Times New Roman" w:hAnsi="Arial" w:cs="Arial"/>
          <w:b/>
          <w:bCs/>
          <w:color w:val="0A0A0A"/>
          <w:kern w:val="36"/>
          <w:sz w:val="40"/>
          <w:szCs w:val="40"/>
          <w:lang w:eastAsia="fr-FR"/>
        </w:rPr>
        <w:t>Les artisans d’art exposent à l’office de tourisme de Reims</w:t>
      </w:r>
    </w:p>
    <w:p w:rsidR="00403C5E" w:rsidRPr="00403C5E" w:rsidRDefault="00403C5E" w:rsidP="00403C5E">
      <w:pPr>
        <w:pStyle w:val="up"/>
        <w:spacing w:before="0" w:beforeAutospacing="0" w:after="0" w:afterAutospacing="0" w:line="270" w:lineRule="atLeast"/>
        <w:ind w:right="150"/>
        <w:textAlignment w:val="baseline"/>
        <w:rPr>
          <w:rStyle w:val="updated"/>
          <w:rFonts w:ascii="inherit" w:hAnsi="inherit" w:cs="Arial"/>
          <w:caps/>
          <w:color w:val="818080"/>
          <w:sz w:val="18"/>
          <w:szCs w:val="18"/>
          <w:bdr w:val="none" w:sz="0" w:space="0" w:color="auto" w:frame="1"/>
        </w:rPr>
      </w:pPr>
      <w:r w:rsidRPr="00403C5E">
        <w:rPr>
          <w:rStyle w:val="updated"/>
          <w:rFonts w:ascii="inherit" w:hAnsi="inherit" w:cs="Arial"/>
          <w:caps/>
          <w:color w:val="818080"/>
          <w:sz w:val="18"/>
          <w:szCs w:val="18"/>
          <w:bdr w:val="none" w:sz="0" w:space="0" w:color="auto" w:frame="1"/>
        </w:rPr>
        <w:t>PUBLIÉ LE</w:t>
      </w:r>
      <w:r w:rsidRPr="00403C5E">
        <w:rPr>
          <w:rStyle w:val="apple-converted-space"/>
          <w:rFonts w:ascii="inherit" w:hAnsi="inherit" w:cs="Arial"/>
          <w:caps/>
          <w:color w:val="818080"/>
          <w:sz w:val="18"/>
          <w:szCs w:val="18"/>
          <w:bdr w:val="none" w:sz="0" w:space="0" w:color="auto" w:frame="1"/>
        </w:rPr>
        <w:t> </w:t>
      </w:r>
      <w:r w:rsidRPr="00403C5E">
        <w:rPr>
          <w:rStyle w:val="updated"/>
          <w:rFonts w:ascii="inherit" w:hAnsi="inherit" w:cs="Arial"/>
          <w:caps/>
          <w:color w:val="818080"/>
          <w:sz w:val="18"/>
          <w:szCs w:val="18"/>
          <w:bdr w:val="none" w:sz="0" w:space="0" w:color="auto" w:frame="1"/>
        </w:rPr>
        <w:t>30/11/2014</w:t>
      </w:r>
    </w:p>
    <w:p w:rsidR="00403C5E" w:rsidRDefault="00403C5E" w:rsidP="00403C5E">
      <w:pPr>
        <w:pStyle w:val="up"/>
        <w:spacing w:before="0" w:beforeAutospacing="0" w:after="0" w:afterAutospacing="0" w:line="270" w:lineRule="atLeast"/>
        <w:ind w:left="150" w:right="150"/>
        <w:textAlignment w:val="baseline"/>
        <w:rPr>
          <w:rFonts w:ascii="Arial" w:hAnsi="Arial" w:cs="Arial"/>
          <w:caps/>
          <w:color w:val="818080"/>
          <w:sz w:val="22"/>
          <w:szCs w:val="22"/>
        </w:rPr>
      </w:pPr>
    </w:p>
    <w:p w:rsidR="00CD0878" w:rsidRDefault="00403C5E">
      <w:pPr>
        <w:rPr>
          <w:rStyle w:val="author"/>
          <w:rFonts w:ascii="Arial" w:hAnsi="Arial" w:cs="Arial"/>
          <w:color w:val="464646"/>
          <w:sz w:val="18"/>
          <w:szCs w:val="18"/>
          <w:bdr w:val="none" w:sz="0" w:space="0" w:color="auto" w:frame="1"/>
          <w:shd w:val="clear" w:color="auto" w:fill="FFFFFF"/>
        </w:rPr>
      </w:pPr>
      <w:r>
        <w:rPr>
          <w:rFonts w:ascii="Arial" w:hAnsi="Arial" w:cs="Arial"/>
          <w:color w:val="464646"/>
          <w:sz w:val="18"/>
          <w:szCs w:val="18"/>
          <w:shd w:val="clear" w:color="auto" w:fill="FFFFFF"/>
        </w:rPr>
        <w:t>Par</w:t>
      </w:r>
      <w:r>
        <w:rPr>
          <w:rStyle w:val="apple-converted-space"/>
          <w:rFonts w:ascii="Arial" w:hAnsi="Arial" w:cs="Arial"/>
          <w:color w:val="464646"/>
          <w:sz w:val="18"/>
          <w:szCs w:val="18"/>
          <w:shd w:val="clear" w:color="auto" w:fill="FFFFFF"/>
        </w:rPr>
        <w:t> </w:t>
      </w:r>
      <w:r>
        <w:rPr>
          <w:rStyle w:val="author"/>
          <w:rFonts w:ascii="Arial" w:hAnsi="Arial" w:cs="Arial"/>
          <w:color w:val="464646"/>
          <w:sz w:val="18"/>
          <w:szCs w:val="18"/>
          <w:bdr w:val="none" w:sz="0" w:space="0" w:color="auto" w:frame="1"/>
          <w:shd w:val="clear" w:color="auto" w:fill="FFFFFF"/>
        </w:rPr>
        <w:t>L'union-L ‘Ardennais</w:t>
      </w:r>
    </w:p>
    <w:p w:rsidR="00403C5E" w:rsidRPr="00403C5E" w:rsidRDefault="00403C5E">
      <w:pPr>
        <w:rPr>
          <w:rFonts w:ascii="Verdana" w:hAnsi="Verdana"/>
          <w:b/>
          <w:bCs/>
          <w:color w:val="505050"/>
          <w:sz w:val="20"/>
          <w:szCs w:val="20"/>
          <w:shd w:val="clear" w:color="auto" w:fill="FFFFFF"/>
        </w:rPr>
      </w:pPr>
      <w:r w:rsidRPr="00403C5E">
        <w:rPr>
          <w:rFonts w:ascii="Verdana" w:hAnsi="Verdana"/>
          <w:b/>
          <w:bCs/>
          <w:color w:val="505050"/>
          <w:sz w:val="20"/>
          <w:szCs w:val="20"/>
          <w:shd w:val="clear" w:color="auto" w:fill="FFFFFF"/>
        </w:rPr>
        <w:t>REIMS (51). Des pièces de rêve s’exposent à l’office de tourisme pour montrer au grand public que les artisans d’art sont de véritables artistes créateurs.</w:t>
      </w:r>
    </w:p>
    <w:p w:rsidR="00403C5E" w:rsidRPr="00403C5E" w:rsidRDefault="00403C5E" w:rsidP="00403C5E">
      <w:pPr>
        <w:jc w:val="center"/>
      </w:pPr>
      <w:r>
        <w:rPr>
          <w:noProof/>
          <w:lang w:eastAsia="fr-FR"/>
        </w:rPr>
        <w:drawing>
          <wp:inline distT="0" distB="0" distL="0" distR="0" wp14:anchorId="271FA352" wp14:editId="2BCF4245">
            <wp:extent cx="3981450" cy="2169856"/>
            <wp:effectExtent l="0" t="0" r="0" b="1905"/>
            <wp:docPr id="1" name="Image 1" descr="&#10;Sculptures sur cuir et bois, mode, peinture, ferronnerie : une vitrine des savoir-fair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culptures sur cuir et bois, mode, peinture, ferronnerie : une vitrine des savoir-faire.&#10;&#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143" cy="2180588"/>
                    </a:xfrm>
                    <a:prstGeom prst="rect">
                      <a:avLst/>
                    </a:prstGeom>
                    <a:noFill/>
                    <a:ln>
                      <a:noFill/>
                    </a:ln>
                  </pic:spPr>
                </pic:pic>
              </a:graphicData>
            </a:graphic>
          </wp:inline>
        </w:drawing>
      </w:r>
      <w:r>
        <w:rPr>
          <w:rFonts w:ascii="Arial" w:hAnsi="Arial" w:cs="Arial"/>
          <w:color w:val="2A2A2A"/>
          <w:sz w:val="21"/>
          <w:szCs w:val="21"/>
        </w:rPr>
        <w:br/>
        <w:t>Dans une vitrine, un éventail d’organdi de coton amidonné sur une monture en poirier doré à la cire. C’est une accumulation de difficultés. Un objet qui n’est que raffinement, légèreté.</w:t>
      </w:r>
      <w:r>
        <w:rPr>
          <w:rStyle w:val="apple-converted-space"/>
          <w:rFonts w:ascii="Arial" w:hAnsi="Arial" w:cs="Arial"/>
          <w:color w:val="2A2A2A"/>
          <w:sz w:val="21"/>
          <w:szCs w:val="21"/>
        </w:rPr>
        <w:t> </w:t>
      </w:r>
      <w:r>
        <w:rPr>
          <w:rFonts w:ascii="inherit" w:hAnsi="inherit" w:cs="Arial"/>
          <w:i/>
          <w:iCs/>
          <w:color w:val="2A2A2A"/>
          <w:sz w:val="21"/>
          <w:szCs w:val="21"/>
          <w:bdr w:val="none" w:sz="0" w:space="0" w:color="auto" w:frame="1"/>
        </w:rPr>
        <w:t>« Chaque élément est entièrement découpé, fixé par un seul point et le pliage minutieusement étudié. Il m’a été inspiré par un flocon de neige »,</w:t>
      </w:r>
      <w:r>
        <w:rPr>
          <w:rStyle w:val="apple-converted-space"/>
          <w:rFonts w:ascii="Arial" w:hAnsi="Arial" w:cs="Arial"/>
          <w:color w:val="2A2A2A"/>
          <w:sz w:val="21"/>
          <w:szCs w:val="21"/>
        </w:rPr>
        <w:t> </w:t>
      </w:r>
      <w:r>
        <w:rPr>
          <w:rFonts w:ascii="Arial" w:hAnsi="Arial" w:cs="Arial"/>
          <w:color w:val="2A2A2A"/>
          <w:sz w:val="21"/>
          <w:szCs w:val="21"/>
        </w:rPr>
        <w:t>explique Olivia Oberlin, une des rares éventaillistes françaises à remettre ce gracieux accessoire au goût du jour.</w:t>
      </w:r>
    </w:p>
    <w:p w:rsidR="00403C5E" w:rsidRDefault="00403C5E" w:rsidP="00403C5E">
      <w:pPr>
        <w:pStyle w:val="NormalWeb"/>
        <w:shd w:val="clear" w:color="auto" w:fill="FFFFFF"/>
        <w:spacing w:before="0" w:beforeAutospacing="0" w:after="0" w:afterAutospacing="0" w:line="292" w:lineRule="atLeast"/>
        <w:jc w:val="both"/>
        <w:textAlignment w:val="baseline"/>
        <w:rPr>
          <w:rFonts w:ascii="Arial" w:hAnsi="Arial" w:cs="Arial"/>
          <w:color w:val="2A2A2A"/>
          <w:sz w:val="21"/>
          <w:szCs w:val="21"/>
        </w:rPr>
      </w:pPr>
      <w:r>
        <w:rPr>
          <w:rFonts w:ascii="Arial" w:hAnsi="Arial" w:cs="Arial"/>
          <w:color w:val="2A2A2A"/>
          <w:sz w:val="21"/>
          <w:szCs w:val="21"/>
        </w:rPr>
        <w:t>C’est l’un des objets créés pour les « Noëls de l’art », qui mettent en valeur les savoir-faire d’une vingtaine d’artisans de la région. Thème de cette année : « Les étoiles de Noël ». Un thème décliné de diverses façons, en fonction de la profession, des matières utilisées. Rien de commun entre une robe du soir brodée, une main de métal, ou encore un assemblage de bois précieux tournés. Et pourtant, l’ensemble de l’exposition, sans que les artistes ne se soient concertés, est harmonieux, les teintes subtiles…</w:t>
      </w:r>
    </w:p>
    <w:p w:rsidR="00403C5E" w:rsidRDefault="00403C5E" w:rsidP="00403C5E">
      <w:pPr>
        <w:pStyle w:val="NormalWeb"/>
        <w:shd w:val="clear" w:color="auto" w:fill="FFFFFF"/>
        <w:spacing w:before="0" w:beforeAutospacing="0" w:after="0" w:afterAutospacing="0" w:line="292" w:lineRule="atLeast"/>
        <w:jc w:val="both"/>
        <w:textAlignment w:val="baseline"/>
        <w:rPr>
          <w:rFonts w:ascii="Arial" w:hAnsi="Arial" w:cs="Arial"/>
          <w:color w:val="2A2A2A"/>
          <w:sz w:val="21"/>
          <w:szCs w:val="21"/>
        </w:rPr>
      </w:pPr>
      <w:r>
        <w:rPr>
          <w:rFonts w:ascii="Arial" w:hAnsi="Arial" w:cs="Arial"/>
          <w:color w:val="2A2A2A"/>
          <w:sz w:val="21"/>
          <w:szCs w:val="21"/>
        </w:rPr>
        <w:t xml:space="preserve">« Le grand cercle des étoiles de Noël », réalisé par Jean-Marie Bitte, un incroyable travail de tournage et de sculptures, représente la galaxie et son cercle d’étoiles. Aurélien Léon, ébéniste, raconte ses rêves d’enfant à travers un coffret magique, à manivelle, entièrement en bois chantourné, mécanisme compris. L’anamorphose de Pablo </w:t>
      </w:r>
      <w:proofErr w:type="spellStart"/>
      <w:r>
        <w:rPr>
          <w:rFonts w:ascii="Arial" w:hAnsi="Arial" w:cs="Arial"/>
          <w:color w:val="2A2A2A"/>
          <w:sz w:val="21"/>
          <w:szCs w:val="21"/>
        </w:rPr>
        <w:t>Nasca</w:t>
      </w:r>
      <w:proofErr w:type="spellEnd"/>
      <w:r>
        <w:rPr>
          <w:rFonts w:ascii="Arial" w:hAnsi="Arial" w:cs="Arial"/>
          <w:color w:val="2A2A2A"/>
          <w:sz w:val="21"/>
          <w:szCs w:val="21"/>
        </w:rPr>
        <w:t xml:space="preserve"> fait apparaître une étoile si le regard se met à hauteur des yeux des enfants. Des robes du soir, l’une structurée, épurée et fluide, la seconde recouverte de perles, paillettes, sequins, cristaux. La troisième est celle de Sniegourochka, la petite fille des neiges (conte russe), un travail de couturier-corsetier. Dix-huit créations, chefs-d’œuvre de minutie, d’habileté, dont leurs créateurs parlent avec des accents de poète.</w:t>
      </w:r>
      <w:r>
        <w:rPr>
          <w:rStyle w:val="apple-converted-space"/>
          <w:rFonts w:ascii="Arial" w:hAnsi="Arial" w:cs="Arial"/>
          <w:color w:val="2A2A2A"/>
          <w:sz w:val="21"/>
          <w:szCs w:val="21"/>
        </w:rPr>
        <w:t> </w:t>
      </w:r>
      <w:r>
        <w:rPr>
          <w:rFonts w:ascii="inherit" w:hAnsi="inherit" w:cs="Arial"/>
          <w:i/>
          <w:iCs/>
          <w:color w:val="2A2A2A"/>
          <w:sz w:val="21"/>
          <w:szCs w:val="21"/>
          <w:bdr w:val="none" w:sz="0" w:space="0" w:color="auto" w:frame="1"/>
        </w:rPr>
        <w:t>« Des artisans détenteurs d’un savoir-faire exceptionnel dans une ville chargée d’histoire »,</w:t>
      </w:r>
      <w:r>
        <w:rPr>
          <w:rStyle w:val="apple-converted-space"/>
          <w:rFonts w:ascii="Arial" w:hAnsi="Arial" w:cs="Arial"/>
          <w:color w:val="2A2A2A"/>
          <w:sz w:val="21"/>
          <w:szCs w:val="21"/>
        </w:rPr>
        <w:t> </w:t>
      </w:r>
      <w:r>
        <w:rPr>
          <w:rFonts w:ascii="Arial" w:hAnsi="Arial" w:cs="Arial"/>
          <w:color w:val="2A2A2A"/>
          <w:sz w:val="21"/>
          <w:szCs w:val="21"/>
        </w:rPr>
        <w:t>souligne Charles Germain, adjoint au commerce et à l’artisanat. Les exposants concourent pour plusieurs prix :</w:t>
      </w:r>
      <w:r>
        <w:rPr>
          <w:rStyle w:val="apple-converted-space"/>
          <w:rFonts w:ascii="Arial" w:hAnsi="Arial" w:cs="Arial"/>
          <w:color w:val="2A2A2A"/>
          <w:sz w:val="21"/>
          <w:szCs w:val="21"/>
        </w:rPr>
        <w:t> </w:t>
      </w:r>
      <w:r>
        <w:rPr>
          <w:rFonts w:ascii="inherit" w:hAnsi="inherit" w:cs="Arial"/>
          <w:i/>
          <w:iCs/>
          <w:color w:val="2A2A2A"/>
          <w:sz w:val="21"/>
          <w:szCs w:val="21"/>
          <w:bdr w:val="none" w:sz="0" w:space="0" w:color="auto" w:frame="1"/>
        </w:rPr>
        <w:t>« Le thème n’est pas facile à définir : il faut sortir des sentiers battus tout en restant proche de la symbolique de Noël »,</w:t>
      </w:r>
      <w:r>
        <w:rPr>
          <w:rStyle w:val="apple-converted-space"/>
          <w:rFonts w:ascii="Arial" w:hAnsi="Arial" w:cs="Arial"/>
          <w:color w:val="2A2A2A"/>
          <w:sz w:val="21"/>
          <w:szCs w:val="21"/>
        </w:rPr>
        <w:t> </w:t>
      </w:r>
      <w:r>
        <w:rPr>
          <w:rFonts w:ascii="Arial" w:hAnsi="Arial" w:cs="Arial"/>
          <w:color w:val="2A2A2A"/>
          <w:sz w:val="21"/>
          <w:szCs w:val="21"/>
        </w:rPr>
        <w:t>explique Michel Lefèvre, président de la commission des métiers d’art à la chambre des métiers.</w:t>
      </w:r>
    </w:p>
    <w:p w:rsidR="00403C5E" w:rsidRPr="00403C5E" w:rsidRDefault="00403C5E" w:rsidP="00403C5E">
      <w:pPr>
        <w:pStyle w:val="NormalWeb"/>
        <w:spacing w:before="0" w:beforeAutospacing="0" w:after="0" w:afterAutospacing="0"/>
        <w:textAlignment w:val="baseline"/>
        <w:rPr>
          <w:rFonts w:ascii="inherit" w:hAnsi="inherit"/>
          <w:sz w:val="22"/>
          <w:szCs w:val="22"/>
        </w:rPr>
      </w:pPr>
      <w:r w:rsidRPr="00403C5E">
        <w:rPr>
          <w:rFonts w:ascii="inherit" w:hAnsi="inherit"/>
          <w:sz w:val="22"/>
          <w:szCs w:val="22"/>
        </w:rPr>
        <w:t>Exposition jusqu’au 4 janvier à l’office du tourisme, 2, rue Guillaume-de-Machaut.</w:t>
      </w:r>
    </w:p>
    <w:p w:rsidR="00403C5E" w:rsidRPr="00403C5E" w:rsidRDefault="00403C5E" w:rsidP="00403C5E">
      <w:pPr>
        <w:pStyle w:val="NormalWeb"/>
        <w:spacing w:before="0" w:beforeAutospacing="0" w:after="0" w:afterAutospacing="0"/>
        <w:textAlignment w:val="baseline"/>
        <w:rPr>
          <w:rFonts w:ascii="inherit" w:hAnsi="inherit"/>
          <w:sz w:val="22"/>
          <w:szCs w:val="22"/>
        </w:rPr>
      </w:pPr>
      <w:r w:rsidRPr="00403C5E">
        <w:rPr>
          <w:rFonts w:ascii="inherit" w:hAnsi="inherit"/>
          <w:sz w:val="22"/>
          <w:szCs w:val="22"/>
        </w:rPr>
        <w:t>Du lundi au samedi de 10 à 18 heures.</w:t>
      </w:r>
    </w:p>
    <w:p w:rsidR="00403C5E" w:rsidRPr="00403C5E" w:rsidRDefault="00403C5E" w:rsidP="00403C5E">
      <w:pPr>
        <w:pStyle w:val="NormalWeb"/>
        <w:spacing w:before="0" w:beforeAutospacing="0" w:after="0" w:afterAutospacing="0"/>
        <w:textAlignment w:val="baseline"/>
        <w:rPr>
          <w:rFonts w:ascii="inherit" w:hAnsi="inherit"/>
          <w:sz w:val="22"/>
          <w:szCs w:val="22"/>
        </w:rPr>
      </w:pPr>
      <w:r w:rsidRPr="00403C5E">
        <w:rPr>
          <w:rFonts w:ascii="inherit" w:hAnsi="inherit"/>
          <w:sz w:val="22"/>
          <w:szCs w:val="22"/>
        </w:rPr>
        <w:t>Les dimanches et les 24 et 31 décembre</w:t>
      </w:r>
    </w:p>
    <w:p w:rsidR="00403C5E" w:rsidRPr="00403C5E" w:rsidRDefault="00403C5E" w:rsidP="00403C5E">
      <w:pPr>
        <w:pStyle w:val="NormalWeb"/>
        <w:spacing w:before="0" w:beforeAutospacing="0" w:after="0" w:afterAutospacing="0"/>
        <w:textAlignment w:val="baseline"/>
        <w:rPr>
          <w:rFonts w:ascii="inherit" w:hAnsi="inherit"/>
          <w:sz w:val="22"/>
          <w:szCs w:val="22"/>
        </w:rPr>
      </w:pPr>
      <w:r w:rsidRPr="00403C5E">
        <w:rPr>
          <w:rFonts w:ascii="inherit" w:hAnsi="inherit"/>
          <w:sz w:val="22"/>
          <w:szCs w:val="22"/>
        </w:rPr>
        <w:t>De 10 à 16 heures.</w:t>
      </w:r>
    </w:p>
    <w:sectPr w:rsidR="00403C5E" w:rsidRPr="00403C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14" w:rsidRDefault="00085714" w:rsidP="00403C5E">
      <w:pPr>
        <w:spacing w:after="0" w:line="240" w:lineRule="auto"/>
      </w:pPr>
      <w:r>
        <w:separator/>
      </w:r>
    </w:p>
  </w:endnote>
  <w:endnote w:type="continuationSeparator" w:id="0">
    <w:p w:rsidR="00085714" w:rsidRDefault="00085714" w:rsidP="0040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14" w:rsidRDefault="00085714" w:rsidP="00403C5E">
      <w:pPr>
        <w:spacing w:after="0" w:line="240" w:lineRule="auto"/>
      </w:pPr>
      <w:r>
        <w:separator/>
      </w:r>
    </w:p>
  </w:footnote>
  <w:footnote w:type="continuationSeparator" w:id="0">
    <w:p w:rsidR="00085714" w:rsidRDefault="00085714" w:rsidP="00403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5E" w:rsidRPr="00403C5E" w:rsidRDefault="00403C5E" w:rsidP="00403C5E">
    <w:pPr>
      <w:pStyle w:val="En-tte"/>
      <w:rPr>
        <w:sz w:val="18"/>
        <w:szCs w:val="18"/>
      </w:rPr>
    </w:pPr>
    <w:r w:rsidRPr="00403C5E">
      <w:rPr>
        <w:sz w:val="18"/>
        <w:szCs w:val="18"/>
      </w:rPr>
      <w:t xml:space="preserve">6/1/2015     </w:t>
    </w:r>
    <w:r>
      <w:rPr>
        <w:sz w:val="18"/>
        <w:szCs w:val="18"/>
      </w:rPr>
      <w:tab/>
      <w:t xml:space="preserve">                                                </w:t>
    </w:r>
    <w:r w:rsidRPr="00403C5E">
      <w:rPr>
        <w:sz w:val="18"/>
        <w:szCs w:val="18"/>
      </w:rPr>
      <w:t xml:space="preserve"> Les artisans d’art exposent à l’office de tourisme de Rems ­ Reims ­ www.lunion.com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5E"/>
    <w:rsid w:val="00085714"/>
    <w:rsid w:val="00403C5E"/>
    <w:rsid w:val="007E6DE7"/>
    <w:rsid w:val="008B38F1"/>
    <w:rsid w:val="00CD0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EA01-AAD1-4A5A-BF07-7A5364B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3C5E"/>
    <w:pPr>
      <w:tabs>
        <w:tab w:val="center" w:pos="4536"/>
        <w:tab w:val="right" w:pos="9072"/>
      </w:tabs>
      <w:spacing w:after="0" w:line="240" w:lineRule="auto"/>
    </w:pPr>
  </w:style>
  <w:style w:type="character" w:customStyle="1" w:styleId="En-tteCar">
    <w:name w:val="En-tête Car"/>
    <w:basedOn w:val="Policepardfaut"/>
    <w:link w:val="En-tte"/>
    <w:uiPriority w:val="99"/>
    <w:rsid w:val="00403C5E"/>
  </w:style>
  <w:style w:type="paragraph" w:styleId="Pieddepage">
    <w:name w:val="footer"/>
    <w:basedOn w:val="Normal"/>
    <w:link w:val="PieddepageCar"/>
    <w:uiPriority w:val="99"/>
    <w:unhideWhenUsed/>
    <w:rsid w:val="00403C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3C5E"/>
  </w:style>
  <w:style w:type="paragraph" w:customStyle="1" w:styleId="up">
    <w:name w:val="up"/>
    <w:basedOn w:val="Normal"/>
    <w:rsid w:val="00403C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dated">
    <w:name w:val="updated"/>
    <w:basedOn w:val="Policepardfaut"/>
    <w:rsid w:val="00403C5E"/>
  </w:style>
  <w:style w:type="character" w:customStyle="1" w:styleId="apple-converted-space">
    <w:name w:val="apple-converted-space"/>
    <w:basedOn w:val="Policepardfaut"/>
    <w:rsid w:val="00403C5E"/>
  </w:style>
  <w:style w:type="character" w:customStyle="1" w:styleId="author">
    <w:name w:val="author"/>
    <w:basedOn w:val="Policepardfaut"/>
    <w:rsid w:val="00403C5E"/>
  </w:style>
  <w:style w:type="paragraph" w:styleId="NormalWeb">
    <w:name w:val="Normal (Web)"/>
    <w:basedOn w:val="Normal"/>
    <w:uiPriority w:val="99"/>
    <w:unhideWhenUsed/>
    <w:rsid w:val="00403C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5286">
      <w:bodyDiv w:val="1"/>
      <w:marLeft w:val="0"/>
      <w:marRight w:val="0"/>
      <w:marTop w:val="0"/>
      <w:marBottom w:val="0"/>
      <w:divBdr>
        <w:top w:val="none" w:sz="0" w:space="0" w:color="auto"/>
        <w:left w:val="none" w:sz="0" w:space="0" w:color="auto"/>
        <w:bottom w:val="none" w:sz="0" w:space="0" w:color="auto"/>
        <w:right w:val="none" w:sz="0" w:space="0" w:color="auto"/>
      </w:divBdr>
    </w:div>
    <w:div w:id="153112656">
      <w:bodyDiv w:val="1"/>
      <w:marLeft w:val="0"/>
      <w:marRight w:val="0"/>
      <w:marTop w:val="0"/>
      <w:marBottom w:val="0"/>
      <w:divBdr>
        <w:top w:val="none" w:sz="0" w:space="0" w:color="auto"/>
        <w:left w:val="none" w:sz="0" w:space="0" w:color="auto"/>
        <w:bottom w:val="none" w:sz="0" w:space="0" w:color="auto"/>
        <w:right w:val="none" w:sz="0" w:space="0" w:color="auto"/>
      </w:divBdr>
    </w:div>
    <w:div w:id="1168908835">
      <w:bodyDiv w:val="1"/>
      <w:marLeft w:val="0"/>
      <w:marRight w:val="0"/>
      <w:marTop w:val="0"/>
      <w:marBottom w:val="0"/>
      <w:divBdr>
        <w:top w:val="none" w:sz="0" w:space="0" w:color="auto"/>
        <w:left w:val="none" w:sz="0" w:space="0" w:color="auto"/>
        <w:bottom w:val="none" w:sz="0" w:space="0" w:color="auto"/>
        <w:right w:val="none" w:sz="0" w:space="0" w:color="auto"/>
      </w:divBdr>
    </w:div>
    <w:div w:id="19140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2</cp:revision>
  <dcterms:created xsi:type="dcterms:W3CDTF">2015-01-16T16:21:00Z</dcterms:created>
  <dcterms:modified xsi:type="dcterms:W3CDTF">2015-01-16T16:21:00Z</dcterms:modified>
</cp:coreProperties>
</file>